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748A" w:rsidTr="0089748A">
        <w:trPr>
          <w:jc w:val="center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9748A">
              <w:trPr>
                <w:jc w:val="center"/>
              </w:trPr>
              <w:tc>
                <w:tcPr>
                  <w:tcW w:w="0" w:type="auto"/>
                  <w:shd w:val="clear" w:color="auto" w:fill="F2F2F2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9748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1" w:rightFromText="41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8"/>
                        </w:tblGrid>
                        <w:tr w:rsidR="0089748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89748A" w:rsidRDefault="0089748A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9264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3400425" cy="1238250"/>
                                    <wp:effectExtent l="0" t="0" r="9525" b="0"/>
                                    <wp:wrapSquare wrapText="bothSides"/>
                                    <wp:docPr id="1" name="Immagine 1" descr="https://gallery.mailchimp.com/d45525d2909ef08ac19b384b8/images/ac3a766f-a695-4a42-975d-4673ecac839c.jpg">
                                      <a:hlinkClick xmlns:a="http://schemas.openxmlformats.org/drawingml/2006/main" r:id="rId6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d45525d2909ef08ac19b384b8/images/ac3a766f-a695-4a42-975d-4673ecac839c.jpg">
                                              <a:hlinkClick r:id="rId6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00425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748A" w:rsidRDefault="0089748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9748A" w:rsidRDefault="008974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48A" w:rsidRPr="0089748A" w:rsidTr="0089748A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9748A" w:rsidRPr="0089748A">
              <w:trPr>
                <w:jc w:val="center"/>
              </w:trPr>
              <w:tc>
                <w:tcPr>
                  <w:tcW w:w="0" w:type="auto"/>
                  <w:shd w:val="clear" w:color="auto" w:fill="F2F2F2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9748A" w:rsidRPr="0089748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1" w:rightFromText="41" w:vertAnchor="text"/>
                          <w:tblW w:w="85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65"/>
                        </w:tblGrid>
                        <w:tr w:rsidR="0089748A" w:rsidRPr="0089748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89748A" w:rsidRP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t>Dear Placement Officer,</w:t>
                              </w:r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  <w:t>Please see below a new exciting placement opportunity, exclusively from Placement UK.</w:t>
                              </w:r>
                              <w:r w:rsidRPr="0089748A"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9748A" w:rsidRP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89748A" w:rsidRPr="0089748A" w:rsidRDefault="0089748A">
                  <w:pPr>
                    <w:rPr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9748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1" w:rightFromText="41" w:vertAnchor="text"/>
                          <w:tblW w:w="85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65"/>
                        </w:tblGrid>
                        <w:tr w:rsidR="0089748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89748A" w:rsidRDefault="0089748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Enfasicorsivo"/>
                                  <w:rFonts w:ascii="Georgia" w:hAnsi="Georgia"/>
                                  <w:b/>
                                  <w:bCs/>
                                  <w:color w:val="606060"/>
                                  <w:sz w:val="72"/>
                                  <w:szCs w:val="72"/>
                                </w:rPr>
                                <w:t xml:space="preserve">Market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Georgia" w:hAnsi="Georgia"/>
                                  <w:b/>
                                  <w:bCs/>
                                  <w:color w:val="606060"/>
                                  <w:sz w:val="72"/>
                                  <w:szCs w:val="72"/>
                                </w:rPr>
                                <w:t>Researcher</w:t>
                              </w:r>
                              <w:proofErr w:type="spellEnd"/>
                              <w:r>
                                <w:rPr>
                                  <w:rStyle w:val="Enfasicorsivo"/>
                                  <w:rFonts w:ascii="Georgia" w:hAnsi="Georgia"/>
                                  <w:b/>
                                  <w:bCs/>
                                  <w:color w:val="606060"/>
                                  <w:sz w:val="72"/>
                                  <w:szCs w:val="72"/>
                                </w:rPr>
                                <w:t>/Analyst</w:t>
                              </w:r>
                            </w:p>
                          </w:tc>
                        </w:tr>
                      </w:tbl>
                      <w:p w:rsid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748A" w:rsidRPr="0089748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1" w:rightFromText="41" w:vertAnchor="text"/>
                          <w:tblW w:w="85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65"/>
                        </w:tblGrid>
                        <w:tr w:rsidR="0089748A" w:rsidRPr="0089748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89748A" w:rsidRPr="0089748A" w:rsidRDefault="0089748A">
                              <w:pPr>
                                <w:pStyle w:val="Titolo1"/>
                                <w:spacing w:before="0" w:beforeAutospacing="0" w:after="0" w:afterAutospacing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pacing w:val="-15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89748A">
                                <w:rPr>
                                  <w:rStyle w:val="Enfasigrassetto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pacing w:val="-15"/>
                                  <w:sz w:val="18"/>
                                  <w:szCs w:val="18"/>
                                  <w:lang w:val="en-US"/>
                                </w:rPr>
                                <w:t>Job Description:</w:t>
                              </w:r>
                            </w:p>
                            <w:p w:rsid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The company </w:t>
                              </w:r>
                              <w:proofErr w:type="spellStart"/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specialises</w:t>
                              </w:r>
                              <w:proofErr w:type="spellEnd"/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in the design and manufacture of specialist Industrial Computer hardware.  It has had a large success in the UK and is now looking to broaden this internationally in order to help the company develop. You would be working and learning alongside a highly experienced and dynamic team, who will provide excellent training and support along the way as you develop your skills in a support position to help develop business.</w:t>
                              </w:r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89748A">
                                <w:rPr>
                                  <w:rFonts w:ascii="Helvetica" w:hAnsi="Helvetica" w:cs="Helvetica"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Key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responsibilities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and task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 include: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Structured Marketing and competitor research across a diverse range of market sectors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Research of new media sources and marketing channels domestically and internationally.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Analysis and recommendation of website traffic using web analytics packages to provide insight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Lead and enquiry analysis to identify marketing investment opportunities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proofErr w:type="spellStart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Analyse</w:t>
                              </w:r>
                              <w:proofErr w:type="spellEnd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search engine marketing performance, to enhance the businesses web presence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Recording and reporting of departmental statistics for departmental key performance indicators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Essential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requirements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Studying to complete a degree in Marketing or related subject.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Primary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secondary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statistical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analysis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Report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creation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Microsoft office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packages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Desirable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attributes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Experience of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conducting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Market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Use of google analytics and </w:t>
                              </w:r>
                              <w:proofErr w:type="spellStart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adwords</w:t>
                              </w:r>
                              <w:proofErr w:type="spellEnd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An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enthusiasm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for market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 analytical mind and the ability to think critically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Methodical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logical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Highly </w:t>
                              </w:r>
                              <w:proofErr w:type="spellStart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organised</w:t>
                              </w:r>
                              <w:proofErr w:type="spellEnd"/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 tidy with excellent time management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Demonstrates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high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levels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initiative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Strong verbal and written communication skills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Able to handle pressure to meet deadlines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Self-motivated and able to multi-task handling multiple priorities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Excellent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attention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detail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Professional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appearance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Able to learn new skills quickly and apply them/improve them consistently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Flexible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adaptable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accepting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change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Positive and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enthusiastic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Team player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Challenge seeking with copious energy deliver and to overcome any failures along the way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Location: </w:t>
                              </w:r>
                            </w:p>
                            <w:p w:rsidR="0089748A" w:rsidRDefault="0089748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Hampshire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Default="0089748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Remuneration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Style w:val="Enfasigrassetto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89748A" w:rsidRPr="0089748A" w:rsidRDefault="0089748A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89748A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 training allowance of £700 a month will be provided to assist with accommodation and subsistence costs.</w:t>
                              </w:r>
                              <w:r w:rsidRPr="0089748A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9748A" w:rsidRP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89748A" w:rsidRPr="0089748A" w:rsidRDefault="0089748A">
                  <w:pPr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p w:rsidR="0089748A" w:rsidRPr="0089748A" w:rsidRDefault="0089748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9748A" w:rsidTr="0089748A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9748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E5E5E5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981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4"/>
                  </w:tblGrid>
                  <w:tr w:rsidR="0089748A" w:rsidTr="0089748A">
                    <w:trPr>
                      <w:trHeight w:val="1055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1" w:rightFromText="41" w:vertAnchor="text"/>
                          <w:tblW w:w="87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2"/>
                        </w:tblGrid>
                        <w:tr w:rsidR="0089748A" w:rsidTr="0089748A">
                          <w:trPr>
                            <w:trHeight w:val="886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89748A" w:rsidRDefault="0089748A">
                              <w:pPr>
                                <w:spacing w:line="300" w:lineRule="auto"/>
                                <w:jc w:val="center"/>
                                <w:rPr>
                                  <w:rFonts w:ascii="Helvetica" w:hAnsi="Helvetica" w:cs="Helvetica"/>
                                  <w:color w:val="606060"/>
                                  <w:sz w:val="17"/>
                                  <w:szCs w:val="17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Enfasigrassetto"/>
                                    <w:rFonts w:ascii="Georgia" w:hAnsi="Georgia" w:cs="Helvetica"/>
                                    <w:color w:val="0099CC"/>
                                    <w:sz w:val="60"/>
                                    <w:szCs w:val="60"/>
                                    <w:u w:val="singl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17"/>
                                  <w:szCs w:val="17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color w:val="606060"/>
                                  <w:sz w:val="17"/>
                                  <w:szCs w:val="17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748A" w:rsidRDefault="0089748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9748A">
                    <w:tc>
                      <w:tcPr>
                        <w:tcW w:w="0" w:type="auto"/>
                        <w:hideMark/>
                      </w:tcPr>
                      <w:p w:rsidR="0089748A" w:rsidRDefault="008974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748A" w:rsidRDefault="0089748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89748A" w:rsidRDefault="008974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4379B" w:rsidRDefault="00E4379B"/>
    <w:sectPr w:rsidR="00E43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89C"/>
    <w:multiLevelType w:val="multilevel"/>
    <w:tmpl w:val="AC8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62C72"/>
    <w:multiLevelType w:val="multilevel"/>
    <w:tmpl w:val="BA6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1BF0"/>
    <w:multiLevelType w:val="multilevel"/>
    <w:tmpl w:val="ED7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A3017"/>
    <w:multiLevelType w:val="multilevel"/>
    <w:tmpl w:val="1A6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D3543"/>
    <w:multiLevelType w:val="multilevel"/>
    <w:tmpl w:val="FB6A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12"/>
    <w:rsid w:val="000D2612"/>
    <w:rsid w:val="0089748A"/>
    <w:rsid w:val="00E4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48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974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748A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748A"/>
    <w:rPr>
      <w:color w:val="0000FF"/>
      <w:u w:val="single"/>
    </w:rPr>
  </w:style>
  <w:style w:type="character" w:customStyle="1" w:styleId="org">
    <w:name w:val="org"/>
    <w:basedOn w:val="Carpredefinitoparagrafo"/>
    <w:rsid w:val="0089748A"/>
  </w:style>
  <w:style w:type="character" w:customStyle="1" w:styleId="locality">
    <w:name w:val="locality"/>
    <w:basedOn w:val="Carpredefinitoparagrafo"/>
    <w:rsid w:val="0089748A"/>
  </w:style>
  <w:style w:type="character" w:customStyle="1" w:styleId="region">
    <w:name w:val="region"/>
    <w:basedOn w:val="Carpredefinitoparagrafo"/>
    <w:rsid w:val="0089748A"/>
  </w:style>
  <w:style w:type="character" w:customStyle="1" w:styleId="postal-code">
    <w:name w:val="postal-code"/>
    <w:basedOn w:val="Carpredefinitoparagrafo"/>
    <w:rsid w:val="0089748A"/>
  </w:style>
  <w:style w:type="character" w:styleId="Enfasicorsivo">
    <w:name w:val="Emphasis"/>
    <w:basedOn w:val="Carpredefinitoparagrafo"/>
    <w:uiPriority w:val="20"/>
    <w:qFormat/>
    <w:rsid w:val="0089748A"/>
    <w:rPr>
      <w:i/>
      <w:iCs/>
    </w:rPr>
  </w:style>
  <w:style w:type="character" w:styleId="Enfasigrassetto">
    <w:name w:val="Strong"/>
    <w:basedOn w:val="Carpredefinitoparagrafo"/>
    <w:uiPriority w:val="22"/>
    <w:qFormat/>
    <w:rsid w:val="00897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48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974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748A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748A"/>
    <w:rPr>
      <w:color w:val="0000FF"/>
      <w:u w:val="single"/>
    </w:rPr>
  </w:style>
  <w:style w:type="character" w:customStyle="1" w:styleId="org">
    <w:name w:val="org"/>
    <w:basedOn w:val="Carpredefinitoparagrafo"/>
    <w:rsid w:val="0089748A"/>
  </w:style>
  <w:style w:type="character" w:customStyle="1" w:styleId="locality">
    <w:name w:val="locality"/>
    <w:basedOn w:val="Carpredefinitoparagrafo"/>
    <w:rsid w:val="0089748A"/>
  </w:style>
  <w:style w:type="character" w:customStyle="1" w:styleId="region">
    <w:name w:val="region"/>
    <w:basedOn w:val="Carpredefinitoparagrafo"/>
    <w:rsid w:val="0089748A"/>
  </w:style>
  <w:style w:type="character" w:customStyle="1" w:styleId="postal-code">
    <w:name w:val="postal-code"/>
    <w:basedOn w:val="Carpredefinitoparagrafo"/>
    <w:rsid w:val="0089748A"/>
  </w:style>
  <w:style w:type="character" w:styleId="Enfasicorsivo">
    <w:name w:val="Emphasis"/>
    <w:basedOn w:val="Carpredefinitoparagrafo"/>
    <w:uiPriority w:val="20"/>
    <w:qFormat/>
    <w:rsid w:val="0089748A"/>
    <w:rPr>
      <w:i/>
      <w:iCs/>
    </w:rPr>
  </w:style>
  <w:style w:type="character" w:styleId="Enfasigrassetto">
    <w:name w:val="Strong"/>
    <w:basedOn w:val="Carpredefinitoparagrafo"/>
    <w:uiPriority w:val="22"/>
    <w:qFormat/>
    <w:rsid w:val="00897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cement-uk.us4.list-manage1.com/track/click?u=d45525d2909ef08ac19b384b8&amp;id=263cffd169&amp;e=d32889e4e4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gallery.mailchimp.com/d45525d2909ef08ac19b384b8/images/ac3a766f-a695-4a42-975d-4673ecac839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cement-uk.us4.list-manage.com/track/click?u=d45525d2909ef08ac19b384b8&amp;id=41828d59bc&amp;e=d32889e4e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Perugini</dc:creator>
  <cp:keywords/>
  <dc:description/>
  <cp:lastModifiedBy>Emiliano Perugini</cp:lastModifiedBy>
  <cp:revision>2</cp:revision>
  <cp:lastPrinted>2015-04-29T13:02:00Z</cp:lastPrinted>
  <dcterms:created xsi:type="dcterms:W3CDTF">2015-04-29T13:01:00Z</dcterms:created>
  <dcterms:modified xsi:type="dcterms:W3CDTF">2015-04-29T13:05:00Z</dcterms:modified>
</cp:coreProperties>
</file>